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E" w:rsidRPr="008D4EEE" w:rsidRDefault="007A157E" w:rsidP="007A157E">
      <w:pPr>
        <w:ind w:right="1701"/>
        <w:jc w:val="center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BASIN</w:t>
      </w:r>
      <w:bookmarkStart w:id="0" w:name="_GoBack"/>
      <w:bookmarkEnd w:id="0"/>
      <w:r w:rsidRPr="008D4EEE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AHLAK ESASLARI BAŞVURU FORMU</w:t>
      </w:r>
    </w:p>
    <w:p w:rsidR="007A157E" w:rsidRPr="008D4EEE" w:rsidRDefault="00110420" w:rsidP="007A157E">
      <w:pPr>
        <w:ind w:right="1701"/>
        <w:jc w:val="right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Tarih:</w:t>
      </w:r>
    </w:p>
    <w:p w:rsidR="007A157E" w:rsidRPr="008D4EEE" w:rsidRDefault="007A157E" w:rsidP="007A157E">
      <w:pPr>
        <w:ind w:left="-142" w:right="-24" w:firstLine="0"/>
        <w:jc w:val="both"/>
        <w:rPr>
          <w:rFonts w:ascii="Times New Roman" w:hAnsi="Times New Roman" w:cs="Times New Roman"/>
          <w:noProof/>
          <w:color w:val="auto"/>
          <w:sz w:val="21"/>
          <w:szCs w:val="21"/>
        </w:rPr>
      </w:pPr>
      <w:r w:rsidRPr="008D4EEE">
        <w:rPr>
          <w:rFonts w:ascii="Times New Roman" w:hAnsi="Times New Roman" w:cs="Times New Roman"/>
          <w:noProof/>
          <w:color w:val="auto"/>
          <w:sz w:val="21"/>
          <w:szCs w:val="21"/>
        </w:rPr>
        <w:t xml:space="preserve">Basın Ahlak Esasları hakkındaki şikayetlerin değerlendirmeye alınabilmesi için formda yer alan tüm bölümlerin eksiksiz doldurulması ve ekinde </w:t>
      </w:r>
      <w:r w:rsidR="005B68E1" w:rsidRPr="008D4EEE">
        <w:rPr>
          <w:rFonts w:ascii="Times New Roman" w:hAnsi="Times New Roman" w:cs="Times New Roman"/>
          <w:noProof/>
          <w:color w:val="auto"/>
          <w:sz w:val="21"/>
          <w:szCs w:val="21"/>
        </w:rPr>
        <w:t xml:space="preserve">de </w:t>
      </w:r>
      <w:r w:rsidRPr="008D4EEE">
        <w:rPr>
          <w:rFonts w:ascii="Times New Roman" w:hAnsi="Times New Roman" w:cs="Times New Roman"/>
          <w:noProof/>
          <w:color w:val="auto"/>
          <w:sz w:val="21"/>
          <w:szCs w:val="21"/>
        </w:rPr>
        <w:t>ilgili belgelerin bulunması gerekmektedir. Dilekçe Hakkının Kullanılmasına Dair 3071 sayılı Kanunun ilgili maddeleri uyarınca başvuru sahibinin adı-soyadı, imzası ve iş/</w:t>
      </w:r>
      <w:r w:rsidR="005B68E1" w:rsidRPr="008D4EEE">
        <w:rPr>
          <w:rFonts w:ascii="Times New Roman" w:hAnsi="Times New Roman" w:cs="Times New Roman"/>
          <w:noProof/>
          <w:color w:val="auto"/>
          <w:sz w:val="21"/>
          <w:szCs w:val="21"/>
        </w:rPr>
        <w:t>ev</w:t>
      </w:r>
      <w:r w:rsidRPr="008D4EEE">
        <w:rPr>
          <w:rFonts w:ascii="Times New Roman" w:hAnsi="Times New Roman" w:cs="Times New Roman"/>
          <w:noProof/>
          <w:color w:val="auto"/>
          <w:sz w:val="21"/>
          <w:szCs w:val="21"/>
        </w:rPr>
        <w:t xml:space="preserve"> adresi ile şikayet konusu ile ilgili açıklamaların bulunması zorunlu olup aksi takdirde başvuru işleme alınmayacaktır. </w:t>
      </w:r>
    </w:p>
    <w:tbl>
      <w:tblPr>
        <w:tblStyle w:val="TabloKlavuzu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1914"/>
        <w:gridCol w:w="213"/>
        <w:gridCol w:w="188"/>
        <w:gridCol w:w="1938"/>
      </w:tblGrid>
      <w:tr w:rsidR="008D4EEE" w:rsidRPr="008D4EEE" w:rsidTr="007A157E">
        <w:trPr>
          <w:trHeight w:val="284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</w:tcPr>
          <w:p w:rsidR="007A157E" w:rsidRPr="008D4EEE" w:rsidRDefault="00E66808" w:rsidP="00E66808">
            <w:pPr>
              <w:tabs>
                <w:tab w:val="left" w:pos="2405"/>
              </w:tabs>
              <w:ind w:right="-24" w:firstLine="0"/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A-</w:t>
            </w:r>
            <w:r w:rsidR="00054243"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 </w:t>
            </w:r>
            <w:r w:rsidR="007A157E"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Şikayetçinin</w:t>
            </w:r>
            <w:r w:rsidR="007A157E"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*</w:t>
            </w:r>
            <w:r w:rsidR="007A157E"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:</w:t>
            </w:r>
            <w:r w:rsidR="007A157E"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ab/>
            </w:r>
          </w:p>
        </w:tc>
      </w:tr>
      <w:tr w:rsidR="008D4EEE" w:rsidRPr="008D4EEE" w:rsidTr="0017246F">
        <w:trPr>
          <w:trHeight w:val="340"/>
          <w:jc w:val="center"/>
        </w:trPr>
        <w:tc>
          <w:tcPr>
            <w:tcW w:w="567" w:type="dxa"/>
            <w:vAlign w:val="center"/>
          </w:tcPr>
          <w:p w:rsidR="007A157E" w:rsidRPr="008D4EEE" w:rsidRDefault="007A157E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Adı</w:t>
            </w:r>
          </w:p>
        </w:tc>
        <w:tc>
          <w:tcPr>
            <w:tcW w:w="5812" w:type="dxa"/>
            <w:gridSpan w:val="5"/>
            <w:vAlign w:val="center"/>
          </w:tcPr>
          <w:p w:rsidR="007A157E" w:rsidRPr="008D4EEE" w:rsidRDefault="007A157E" w:rsidP="00752E7D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8D4EEE" w:rsidRPr="008D4EEE" w:rsidTr="0017246F">
        <w:trPr>
          <w:trHeight w:val="340"/>
          <w:jc w:val="center"/>
        </w:trPr>
        <w:tc>
          <w:tcPr>
            <w:tcW w:w="567" w:type="dxa"/>
            <w:vAlign w:val="center"/>
          </w:tcPr>
          <w:p w:rsidR="007A157E" w:rsidRPr="008D4EEE" w:rsidRDefault="007A157E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 xml:space="preserve">Soyadı </w:t>
            </w:r>
          </w:p>
        </w:tc>
        <w:tc>
          <w:tcPr>
            <w:tcW w:w="5812" w:type="dxa"/>
            <w:gridSpan w:val="5"/>
            <w:vAlign w:val="center"/>
          </w:tcPr>
          <w:p w:rsidR="007A157E" w:rsidRPr="008D4EEE" w:rsidRDefault="007A157E" w:rsidP="00752E7D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8D4EEE" w:rsidRPr="008D4EEE" w:rsidTr="0017246F">
        <w:trPr>
          <w:trHeight w:val="340"/>
          <w:jc w:val="center"/>
        </w:trPr>
        <w:tc>
          <w:tcPr>
            <w:tcW w:w="567" w:type="dxa"/>
            <w:vAlign w:val="center"/>
          </w:tcPr>
          <w:p w:rsidR="007A157E" w:rsidRPr="008D4EEE" w:rsidRDefault="007A157E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 xml:space="preserve">T.C. Kimlik Numarası </w:t>
            </w:r>
          </w:p>
        </w:tc>
        <w:tc>
          <w:tcPr>
            <w:tcW w:w="5812" w:type="dxa"/>
            <w:gridSpan w:val="5"/>
            <w:vAlign w:val="center"/>
          </w:tcPr>
          <w:p w:rsidR="007A157E" w:rsidRPr="008D4EEE" w:rsidRDefault="007A157E" w:rsidP="00752E7D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8D4EEE" w:rsidRPr="008D4EEE" w:rsidTr="0017246F">
        <w:trPr>
          <w:trHeight w:val="340"/>
          <w:jc w:val="center"/>
        </w:trPr>
        <w:tc>
          <w:tcPr>
            <w:tcW w:w="567" w:type="dxa"/>
            <w:vAlign w:val="center"/>
          </w:tcPr>
          <w:p w:rsidR="007A157E" w:rsidRPr="008D4EEE" w:rsidRDefault="007A157E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İrtibat Telefonu</w:t>
            </w:r>
          </w:p>
        </w:tc>
        <w:tc>
          <w:tcPr>
            <w:tcW w:w="5812" w:type="dxa"/>
            <w:gridSpan w:val="5"/>
            <w:vAlign w:val="center"/>
          </w:tcPr>
          <w:p w:rsidR="007A157E" w:rsidRPr="008D4EEE" w:rsidRDefault="007A157E" w:rsidP="00752E7D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8D4EEE" w:rsidRPr="008D4EEE" w:rsidTr="0017246F">
        <w:trPr>
          <w:trHeight w:val="340"/>
          <w:jc w:val="center"/>
        </w:trPr>
        <w:tc>
          <w:tcPr>
            <w:tcW w:w="567" w:type="dxa"/>
            <w:vAlign w:val="center"/>
          </w:tcPr>
          <w:p w:rsidR="007A157E" w:rsidRPr="008D4EEE" w:rsidRDefault="007A157E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e-posta Adresi</w:t>
            </w:r>
          </w:p>
        </w:tc>
        <w:tc>
          <w:tcPr>
            <w:tcW w:w="5812" w:type="dxa"/>
            <w:gridSpan w:val="5"/>
            <w:vAlign w:val="center"/>
          </w:tcPr>
          <w:p w:rsidR="007A157E" w:rsidRPr="008D4EEE" w:rsidRDefault="007A157E" w:rsidP="00752E7D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8D4EEE" w:rsidRPr="008D4EEE" w:rsidTr="0017246F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A157E" w:rsidRPr="008D4EEE" w:rsidRDefault="007A157E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 xml:space="preserve">Posta Adresi        </w:t>
            </w:r>
          </w:p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 xml:space="preserve">Ev   </w:t>
            </w:r>
            <w:sdt>
              <w:sdtPr>
                <w:rPr>
                  <w:rFonts w:ascii="Times New Roman" w:eastAsia="Calibri" w:hAnsi="Times New Roman" w:cs="Times New Roman"/>
                  <w:noProof/>
                  <w:color w:val="auto"/>
                  <w:sz w:val="22"/>
                  <w:szCs w:val="22"/>
                  <w:lang w:eastAsia="tr-TR"/>
                </w:rPr>
                <w:id w:val="159082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 xml:space="preserve">          İş   </w:t>
            </w:r>
            <w:sdt>
              <w:sdtPr>
                <w:rPr>
                  <w:rFonts w:ascii="Times New Roman" w:eastAsia="Calibri" w:hAnsi="Times New Roman" w:cs="Times New Roman"/>
                  <w:noProof/>
                  <w:color w:val="auto"/>
                  <w:sz w:val="22"/>
                  <w:szCs w:val="22"/>
                  <w:lang w:eastAsia="tr-TR"/>
                </w:rPr>
                <w:id w:val="-3943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  <w:lang w:eastAsia="tr-TR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:rsidR="007A157E" w:rsidRPr="008D4EEE" w:rsidRDefault="007A157E" w:rsidP="00752E7D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8D4EEE" w:rsidRPr="008D4EEE" w:rsidTr="007A157E">
        <w:trPr>
          <w:trHeight w:val="380"/>
          <w:jc w:val="center"/>
        </w:trPr>
        <w:tc>
          <w:tcPr>
            <w:tcW w:w="9923" w:type="dxa"/>
            <w:gridSpan w:val="7"/>
            <w:tcBorders>
              <w:left w:val="nil"/>
              <w:bottom w:val="nil"/>
              <w:right w:val="nil"/>
            </w:tcBorders>
          </w:tcPr>
          <w:p w:rsidR="007A157E" w:rsidRPr="008D4EEE" w:rsidRDefault="007A157E" w:rsidP="00752E7D">
            <w:pPr>
              <w:pStyle w:val="ListeParagraf"/>
              <w:spacing w:before="120"/>
              <w:ind w:left="0" w:right="-23"/>
              <w:contextualSpacing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4EEE">
              <w:rPr>
                <w:rFonts w:ascii="Times New Roman" w:hAnsi="Times New Roman" w:cs="Times New Roman"/>
                <w:sz w:val="21"/>
                <w:szCs w:val="21"/>
              </w:rPr>
              <w:t>(*) Şikayetçinin tüzel kişi olduğu durumlarda Soyadı ve T.C. Kimlik numarası bölümlerinin doldurulmasına gerek yoktur.</w:t>
            </w:r>
          </w:p>
        </w:tc>
      </w:tr>
      <w:tr w:rsidR="008D4EEE" w:rsidRPr="008D4EEE" w:rsidTr="007A157E">
        <w:trPr>
          <w:trHeight w:val="454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7A157E" w:rsidRPr="008D4EEE" w:rsidRDefault="00E66808" w:rsidP="00E66808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B- </w:t>
            </w:r>
            <w:r w:rsidR="007A157E"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Şikayet Edilen Süreli Yayın/İnternet Haber Sitesinin/Sosyal Ağ Hesabının:</w:t>
            </w:r>
          </w:p>
        </w:tc>
      </w:tr>
      <w:tr w:rsidR="008D4EEE" w:rsidRPr="008D4EEE" w:rsidTr="007A157E">
        <w:trPr>
          <w:trHeight w:val="340"/>
          <w:jc w:val="center"/>
        </w:trPr>
        <w:tc>
          <w:tcPr>
            <w:tcW w:w="567" w:type="dxa"/>
            <w:vAlign w:val="center"/>
          </w:tcPr>
          <w:p w:rsidR="007A157E" w:rsidRPr="008D4EEE" w:rsidRDefault="0017246F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Adı</w:t>
            </w:r>
          </w:p>
        </w:tc>
        <w:tc>
          <w:tcPr>
            <w:tcW w:w="5812" w:type="dxa"/>
            <w:gridSpan w:val="5"/>
            <w:vAlign w:val="center"/>
          </w:tcPr>
          <w:p w:rsidR="007A157E" w:rsidRPr="008D4EEE" w:rsidRDefault="009A3AE3" w:rsidP="009A3AE3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</w:t>
            </w:r>
            <w:r w:rsidR="00F1321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………..</w:t>
            </w:r>
          </w:p>
        </w:tc>
      </w:tr>
      <w:tr w:rsidR="008D4EEE" w:rsidRPr="008D4EEE" w:rsidTr="00D3522D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0F" w:rsidRPr="008D4EEE" w:rsidRDefault="0008650F" w:rsidP="000B2D30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8650F" w:rsidRPr="008D4EEE" w:rsidRDefault="0008650F" w:rsidP="000B2D30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Yayınlandığı Mecra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650F" w:rsidRPr="008D4EEE" w:rsidRDefault="0008650F" w:rsidP="000B2D30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Basılı Nüsha                      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161640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8650F" w:rsidRPr="008D4EEE" w:rsidRDefault="0008650F" w:rsidP="000B2D30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İnternet Haber Sitesi</w:t>
            </w:r>
          </w:p>
          <w:p w:rsidR="0008650F" w:rsidRPr="008D4EEE" w:rsidRDefault="005048D8" w:rsidP="000B2D30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-134615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50F"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08650F" w:rsidRPr="008D4EEE" w:rsidRDefault="0008650F" w:rsidP="000B2D30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Sosyal Ağ Hesabı</w:t>
            </w:r>
          </w:p>
          <w:p w:rsidR="0008650F" w:rsidRPr="008D4EEE" w:rsidRDefault="0008650F" w:rsidP="000B2D30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-189504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D4EEE" w:rsidRPr="008D4EEE" w:rsidTr="0008650F">
        <w:trPr>
          <w:trHeight w:val="340"/>
          <w:jc w:val="center"/>
        </w:trPr>
        <w:tc>
          <w:tcPr>
            <w:tcW w:w="567" w:type="dxa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:rsidR="0008650F" w:rsidRPr="008D4EEE" w:rsidRDefault="0008650F" w:rsidP="0008650F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Yayınlandığı Tarih</w:t>
            </w:r>
          </w:p>
        </w:tc>
        <w:tc>
          <w:tcPr>
            <w:tcW w:w="1559" w:type="dxa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Basılı Nüsha</w:t>
            </w:r>
          </w:p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…………..                     </w:t>
            </w:r>
          </w:p>
        </w:tc>
        <w:tc>
          <w:tcPr>
            <w:tcW w:w="2127" w:type="dxa"/>
            <w:gridSpan w:val="2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İnternet Haber Sitesi</w:t>
            </w:r>
          </w:p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…………………</w:t>
            </w:r>
          </w:p>
        </w:tc>
        <w:tc>
          <w:tcPr>
            <w:tcW w:w="2126" w:type="dxa"/>
            <w:gridSpan w:val="2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Sosyal Ağ Hesabı</w:t>
            </w:r>
          </w:p>
          <w:p w:rsidR="0008650F" w:rsidRPr="008D4EEE" w:rsidRDefault="0008650F" w:rsidP="0008650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   ………………..      </w:t>
            </w:r>
          </w:p>
        </w:tc>
      </w:tr>
      <w:tr w:rsidR="008D4EEE" w:rsidRPr="008D4EEE" w:rsidTr="007A157E">
        <w:trPr>
          <w:trHeight w:val="454"/>
          <w:jc w:val="center"/>
        </w:trPr>
        <w:tc>
          <w:tcPr>
            <w:tcW w:w="9923" w:type="dxa"/>
            <w:gridSpan w:val="7"/>
            <w:tcBorders>
              <w:left w:val="nil"/>
              <w:right w:val="nil"/>
            </w:tcBorders>
            <w:vAlign w:val="center"/>
          </w:tcPr>
          <w:p w:rsidR="0008650F" w:rsidRPr="008D4EEE" w:rsidRDefault="0008650F" w:rsidP="0008650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C-</w:t>
            </w:r>
            <w:r w:rsidR="00054243"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 </w:t>
            </w:r>
            <w:r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Şikayet Konusu Yayının:</w:t>
            </w:r>
          </w:p>
        </w:tc>
      </w:tr>
      <w:tr w:rsidR="008D4EEE" w:rsidRPr="008D4EEE" w:rsidTr="007A157E">
        <w:trPr>
          <w:trHeight w:val="545"/>
          <w:jc w:val="center"/>
        </w:trPr>
        <w:tc>
          <w:tcPr>
            <w:tcW w:w="567" w:type="dxa"/>
            <w:vAlign w:val="center"/>
          </w:tcPr>
          <w:p w:rsidR="0008650F" w:rsidRPr="008D4EEE" w:rsidRDefault="0008650F" w:rsidP="0008650F">
            <w:pPr>
              <w:spacing w:line="259" w:lineRule="auto"/>
              <w:ind w:right="-24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3544" w:type="dxa"/>
            <w:vAlign w:val="center"/>
          </w:tcPr>
          <w:p w:rsidR="0008650F" w:rsidRPr="008D4EEE" w:rsidRDefault="0008650F" w:rsidP="0008650F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Başlığı</w:t>
            </w:r>
          </w:p>
        </w:tc>
        <w:tc>
          <w:tcPr>
            <w:tcW w:w="5812" w:type="dxa"/>
            <w:gridSpan w:val="5"/>
            <w:vAlign w:val="center"/>
          </w:tcPr>
          <w:p w:rsidR="0008650F" w:rsidRPr="008D4EEE" w:rsidRDefault="009A3AE3" w:rsidP="009A3AE3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</w:t>
            </w:r>
            <w:r w:rsidR="00F1321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……..</w:t>
            </w:r>
          </w:p>
        </w:tc>
      </w:tr>
      <w:tr w:rsidR="008D4EEE" w:rsidRPr="008D4EEE" w:rsidTr="00E66808">
        <w:trPr>
          <w:trHeight w:val="567"/>
          <w:jc w:val="center"/>
        </w:trPr>
        <w:tc>
          <w:tcPr>
            <w:tcW w:w="567" w:type="dxa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3544" w:type="dxa"/>
            <w:vAlign w:val="center"/>
          </w:tcPr>
          <w:p w:rsidR="0008650F" w:rsidRPr="00C7571F" w:rsidRDefault="0008650F" w:rsidP="00C7571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Yayımlandığı Sayfa Numarası/İnternet Haber Sitesi Linki/Sosyal Ağ Hesabı Adresi</w:t>
            </w:r>
          </w:p>
        </w:tc>
        <w:tc>
          <w:tcPr>
            <w:tcW w:w="1559" w:type="dxa"/>
            <w:vAlign w:val="center"/>
          </w:tcPr>
          <w:p w:rsidR="0008650F" w:rsidRPr="008D4EEE" w:rsidRDefault="0008650F" w:rsidP="00C7571F">
            <w:pPr>
              <w:spacing w:before="0"/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Basılı Nüsha  </w:t>
            </w:r>
            <w:r w:rsidR="007F6F48"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Sayfası</w:t>
            </w:r>
          </w:p>
          <w:p w:rsidR="0008650F" w:rsidRPr="008D4EEE" w:rsidRDefault="0008650F" w:rsidP="00C7571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…………… </w:t>
            </w:r>
          </w:p>
        </w:tc>
        <w:tc>
          <w:tcPr>
            <w:tcW w:w="2315" w:type="dxa"/>
            <w:gridSpan w:val="3"/>
            <w:vAlign w:val="center"/>
          </w:tcPr>
          <w:p w:rsidR="00C7571F" w:rsidRDefault="00C7571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İnternet Haber Sitesi Linki</w:t>
            </w:r>
          </w:p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………………..</w:t>
            </w:r>
          </w:p>
          <w:p w:rsidR="0008650F" w:rsidRPr="008D4EEE" w:rsidRDefault="0008650F" w:rsidP="0008650F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38" w:type="dxa"/>
            <w:vAlign w:val="center"/>
          </w:tcPr>
          <w:p w:rsidR="00C7571F" w:rsidRDefault="00C7571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Sosyal Ağ Hesabı Adresi</w:t>
            </w:r>
          </w:p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………………</w:t>
            </w:r>
          </w:p>
          <w:p w:rsidR="0008650F" w:rsidRPr="008D4EEE" w:rsidRDefault="0008650F" w:rsidP="0008650F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8D4EEE" w:rsidRPr="008D4EEE" w:rsidTr="007A157E">
        <w:trPr>
          <w:trHeight w:val="14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8650F" w:rsidRPr="008D4EEE" w:rsidRDefault="0008650F" w:rsidP="0008650F">
            <w:pPr>
              <w:spacing w:line="259" w:lineRule="auto"/>
              <w:ind w:left="34"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Şikayete Konu Yayının Basın Ahlak Esaslarına Dair Genel Kurul Kararının;</w:t>
            </w:r>
          </w:p>
          <w:p w:rsidR="0008650F" w:rsidRPr="008D4EEE" w:rsidRDefault="0008650F" w:rsidP="0008650F">
            <w:pPr>
              <w:pStyle w:val="ListeParagraf"/>
              <w:numPr>
                <w:ilvl w:val="0"/>
                <w:numId w:val="8"/>
              </w:numPr>
              <w:spacing w:line="259" w:lineRule="auto"/>
              <w:ind w:right="-24"/>
              <w:jc w:val="left"/>
              <w:rPr>
                <w:rFonts w:ascii="Times New Roman" w:hAnsi="Times New Roman" w:cs="Times New Roman"/>
              </w:rPr>
            </w:pPr>
            <w:r w:rsidRPr="008D4EEE">
              <w:rPr>
                <w:rFonts w:ascii="Times New Roman" w:hAnsi="Times New Roman" w:cs="Times New Roman"/>
              </w:rPr>
              <w:t>Hangi maddelerini,</w:t>
            </w:r>
          </w:p>
          <w:p w:rsidR="00E00711" w:rsidRPr="00C7571F" w:rsidRDefault="0008650F" w:rsidP="00642F38">
            <w:pPr>
              <w:pStyle w:val="ListeParagraf"/>
              <w:numPr>
                <w:ilvl w:val="0"/>
                <w:numId w:val="8"/>
              </w:numPr>
              <w:spacing w:line="259" w:lineRule="auto"/>
              <w:ind w:right="-24"/>
              <w:jc w:val="left"/>
              <w:rPr>
                <w:rFonts w:ascii="Times New Roman" w:hAnsi="Times New Roman" w:cs="Times New Roman"/>
                <w:sz w:val="18"/>
              </w:rPr>
            </w:pPr>
            <w:r w:rsidRPr="00C7571F">
              <w:rPr>
                <w:rFonts w:ascii="Times New Roman" w:hAnsi="Times New Roman" w:cs="Times New Roman"/>
              </w:rPr>
              <w:lastRenderedPageBreak/>
              <w:t>Hangi ifadelerle,</w:t>
            </w:r>
          </w:p>
          <w:p w:rsidR="0008650F" w:rsidRPr="008D4EEE" w:rsidRDefault="0008650F" w:rsidP="0008650F">
            <w:pPr>
              <w:pStyle w:val="ListeParagraf"/>
              <w:numPr>
                <w:ilvl w:val="0"/>
                <w:numId w:val="8"/>
              </w:numPr>
              <w:spacing w:line="259" w:lineRule="auto"/>
              <w:ind w:right="-24"/>
              <w:jc w:val="left"/>
              <w:rPr>
                <w:rFonts w:ascii="Times New Roman" w:hAnsi="Times New Roman" w:cs="Times New Roman"/>
              </w:rPr>
            </w:pPr>
            <w:r w:rsidRPr="008D4EEE">
              <w:rPr>
                <w:rFonts w:ascii="Times New Roman" w:hAnsi="Times New Roman" w:cs="Times New Roman"/>
              </w:rPr>
              <w:t>Neden ihlal ettiği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08650F" w:rsidRPr="008D4EEE" w:rsidRDefault="0008650F" w:rsidP="0008650F">
            <w:pPr>
              <w:spacing w:after="120" w:line="240" w:lineRule="atLeast"/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lastRenderedPageBreak/>
              <w:t>a)…………………………………………………………………………………………………………………………………………………………………………………………………….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8650F" w:rsidRPr="008D4EEE" w:rsidRDefault="0008650F" w:rsidP="0008650F">
            <w:pPr>
              <w:spacing w:after="120" w:line="240" w:lineRule="atLeast"/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lastRenderedPageBreak/>
              <w:t>b)……………………………………………………………</w:t>
            </w:r>
            <w:r w:rsidR="00B24841"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</w:t>
            </w:r>
          </w:p>
          <w:p w:rsidR="0008650F" w:rsidRPr="008D4EEE" w:rsidRDefault="0008650F" w:rsidP="0008650F">
            <w:pPr>
              <w:spacing w:after="120" w:line="240" w:lineRule="atLeast"/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c)……………….……………………………………………………………………………………………………………………………………………………………………………………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D4EEE" w:rsidRPr="008D4EEE" w:rsidTr="007A157E">
        <w:trPr>
          <w:trHeight w:val="454"/>
          <w:jc w:val="center"/>
        </w:trPr>
        <w:tc>
          <w:tcPr>
            <w:tcW w:w="9923" w:type="dxa"/>
            <w:gridSpan w:val="7"/>
            <w:tcBorders>
              <w:left w:val="nil"/>
              <w:right w:val="nil"/>
            </w:tcBorders>
            <w:vAlign w:val="center"/>
          </w:tcPr>
          <w:p w:rsidR="0008650F" w:rsidRPr="008D4EEE" w:rsidRDefault="0008650F" w:rsidP="0008650F">
            <w:pPr>
              <w:ind w:right="-24" w:firstLine="0"/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lastRenderedPageBreak/>
              <w:t>D- Ekler:</w:t>
            </w:r>
          </w:p>
        </w:tc>
      </w:tr>
      <w:tr w:rsidR="008D4EEE" w:rsidRPr="008D4EEE" w:rsidTr="00D3522D">
        <w:trPr>
          <w:trHeight w:val="144"/>
          <w:jc w:val="center"/>
        </w:trPr>
        <w:tc>
          <w:tcPr>
            <w:tcW w:w="567" w:type="dxa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3544" w:type="dxa"/>
          </w:tcPr>
          <w:p w:rsidR="0008650F" w:rsidRPr="008D4EEE" w:rsidRDefault="00C02C0D" w:rsidP="00FD0768">
            <w:pPr>
              <w:ind w:right="-24" w:firstLine="0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Şikayet konusu yayın hakkında cevap ve düzeltme metni yayınlatılmasına ve/veya içeriğin çıkarılması </w:t>
            </w:r>
            <w:r w:rsidR="00514937"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ve/</w:t>
            </w: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veya erişimin engellemesine dair kesinleşmiş yargı kararı ile bu kararın şikayet edilen tarafa tebliğine ilişkin belge</w:t>
            </w:r>
          </w:p>
        </w:tc>
        <w:tc>
          <w:tcPr>
            <w:tcW w:w="3473" w:type="dxa"/>
            <w:gridSpan w:val="2"/>
          </w:tcPr>
          <w:p w:rsidR="0008650F" w:rsidRPr="008D4EEE" w:rsidRDefault="0008650F" w:rsidP="0008650F">
            <w:pPr>
              <w:ind w:right="-24" w:firstLine="0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Var                      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-38680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39" w:type="dxa"/>
            <w:gridSpan w:val="3"/>
          </w:tcPr>
          <w:p w:rsidR="0008650F" w:rsidRPr="008D4EEE" w:rsidRDefault="0008650F" w:rsidP="0008650F">
            <w:pPr>
              <w:ind w:right="-24" w:firstLine="0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Yok                      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-66185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D4EEE" w:rsidRPr="008D4EEE" w:rsidTr="00D3522D">
        <w:trPr>
          <w:trHeight w:val="340"/>
          <w:jc w:val="center"/>
        </w:trPr>
        <w:tc>
          <w:tcPr>
            <w:tcW w:w="567" w:type="dxa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3544" w:type="dxa"/>
            <w:vAlign w:val="center"/>
          </w:tcPr>
          <w:p w:rsidR="0008650F" w:rsidRPr="008D4EEE" w:rsidRDefault="0008650F" w:rsidP="0008650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Yayının aslı veya sureti/Ekran görüntüsü</w:t>
            </w:r>
          </w:p>
        </w:tc>
        <w:tc>
          <w:tcPr>
            <w:tcW w:w="3473" w:type="dxa"/>
            <w:gridSpan w:val="2"/>
          </w:tcPr>
          <w:p w:rsidR="0008650F" w:rsidRPr="008D4EEE" w:rsidRDefault="0008650F" w:rsidP="0008650F">
            <w:pPr>
              <w:ind w:right="-24" w:firstLine="0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Var                      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11173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39" w:type="dxa"/>
            <w:gridSpan w:val="3"/>
            <w:vAlign w:val="center"/>
          </w:tcPr>
          <w:p w:rsidR="0008650F" w:rsidRPr="008D4EEE" w:rsidRDefault="0008650F" w:rsidP="0008650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Yok                      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1050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D4EEE" w:rsidRPr="008D4EEE" w:rsidTr="000767EF">
        <w:trPr>
          <w:trHeight w:val="340"/>
          <w:jc w:val="center"/>
        </w:trPr>
        <w:tc>
          <w:tcPr>
            <w:tcW w:w="567" w:type="dxa"/>
            <w:vAlign w:val="center"/>
          </w:tcPr>
          <w:p w:rsidR="007F6F48" w:rsidRPr="008D4EEE" w:rsidRDefault="007F6F48" w:rsidP="0008650F">
            <w:pPr>
              <w:ind w:right="-24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544" w:type="dxa"/>
            <w:vAlign w:val="center"/>
          </w:tcPr>
          <w:p w:rsidR="007F6F48" w:rsidRPr="008D4EEE" w:rsidRDefault="007F6F48" w:rsidP="0008650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Diğer </w:t>
            </w:r>
            <w:r w:rsidR="00F409E7"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bilgi ve </w:t>
            </w: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belgeler</w:t>
            </w:r>
          </w:p>
        </w:tc>
        <w:tc>
          <w:tcPr>
            <w:tcW w:w="5812" w:type="dxa"/>
            <w:gridSpan w:val="5"/>
          </w:tcPr>
          <w:p w:rsidR="007F6F48" w:rsidRPr="008D4EEE" w:rsidRDefault="007F6F48" w:rsidP="0008650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………………………………………………………………</w:t>
            </w:r>
          </w:p>
        </w:tc>
      </w:tr>
    </w:tbl>
    <w:p w:rsidR="0017246F" w:rsidRPr="008D4EEE" w:rsidRDefault="007A157E" w:rsidP="007A157E">
      <w:pPr>
        <w:ind w:right="-24"/>
        <w:jc w:val="center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</w:p>
    <w:p w:rsidR="007A157E" w:rsidRPr="008D4EEE" w:rsidRDefault="0017246F" w:rsidP="007A157E">
      <w:pPr>
        <w:ind w:right="-24"/>
        <w:jc w:val="center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İMZA</w:t>
      </w:r>
    </w:p>
    <w:p w:rsidR="00B57A75" w:rsidRDefault="00B57A75" w:rsidP="003F15C3">
      <w:pPr>
        <w:ind w:right="-24" w:firstLine="0"/>
        <w:jc w:val="both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B57A75" w:rsidRDefault="00B57A75" w:rsidP="003F15C3">
      <w:pPr>
        <w:ind w:right="-24" w:firstLine="0"/>
        <w:jc w:val="both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7A157E" w:rsidRPr="008D4EEE" w:rsidRDefault="007A157E" w:rsidP="003F15C3">
      <w:pPr>
        <w:ind w:right="-24" w:firstLine="0"/>
        <w:jc w:val="both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AÇIKLAMALAR </w:t>
      </w:r>
    </w:p>
    <w:p w:rsidR="007A157E" w:rsidRPr="008D4EEE" w:rsidRDefault="003F15C3" w:rsidP="003F15C3">
      <w:pPr>
        <w:spacing w:line="252" w:lineRule="auto"/>
        <w:ind w:right="-24" w:firstLine="0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i) 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Basın Ahlak Esasları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na Dair </w:t>
      </w:r>
      <w:r w:rsidR="00514937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Genel Kurul k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ararı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na aykırılık iddiasıyla yapılacak başvurular </w:t>
      </w:r>
      <w:r w:rsidR="00A813CA" w:rsidRPr="008D4EEE">
        <w:rPr>
          <w:rFonts w:ascii="Times New Roman" w:eastAsia="Times New Roman" w:hAnsi="Times New Roman" w:cs="Times New Roman"/>
          <w:noProof/>
          <w:color w:val="auto"/>
          <w:kern w:val="3"/>
          <w:sz w:val="22"/>
          <w:szCs w:val="22"/>
          <w:lang w:eastAsia="tr-TR" w:bidi="hi-IN"/>
        </w:rPr>
        <w:t>resmî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ilan ve/veya reklam </w:t>
      </w:r>
      <w:r w:rsidR="00514937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alan 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süreli yayınları</w:t>
      </w:r>
      <w:r w:rsidR="003F3949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n basılı nüshaları, </w:t>
      </w:r>
      <w:r w:rsidR="00A813CA" w:rsidRPr="008D4EEE">
        <w:rPr>
          <w:rFonts w:ascii="Times New Roman" w:eastAsia="Times New Roman" w:hAnsi="Times New Roman" w:cs="Times New Roman"/>
          <w:noProof/>
          <w:color w:val="auto"/>
          <w:kern w:val="3"/>
          <w:sz w:val="22"/>
          <w:szCs w:val="22"/>
          <w:lang w:eastAsia="tr-TR" w:bidi="hi-IN"/>
        </w:rPr>
        <w:t>resmî</w:t>
      </w:r>
      <w:r w:rsidR="003F3949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ilan yayınlayan gazetelerin kendilerine ait internet haber siteleri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  <w:r w:rsidR="003F3949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ve sosyal ağ hesapları</w:t>
      </w:r>
      <w:r w:rsidR="00ED06F0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  <w:r w:rsidR="00D2723C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ile ilgili olmalıdır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.</w:t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  <w:r w:rsidR="00AE7CB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Bu yayınların yer aldığı Süreli Yayınlar Listesine ilan.gov.tr ve bik.gov.tr internet </w:t>
      </w:r>
      <w:r w:rsidR="00CA62AF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sitelerinden</w:t>
      </w:r>
      <w:r w:rsidR="00AE7CB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erişim sağlanabilir. </w:t>
      </w:r>
      <w:r w:rsidR="00766CB3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Süreli Yayınlar Listesinde bulunmayıp kapsam dışında olan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süreli ya</w:t>
      </w:r>
      <w:r w:rsidR="00766CB3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yınların basılı nüshaları ile kendilerine ait internet siteleri, s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osyal </w:t>
      </w:r>
      <w:r w:rsidR="00766CB3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ağlar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ile TV ve Radyo yayınları ile ilgili şikayetler hakkında işlem yapılamamaktadır. </w:t>
      </w:r>
    </w:p>
    <w:p w:rsidR="007A157E" w:rsidRPr="008D4EEE" w:rsidRDefault="003F15C3" w:rsidP="003F15C3">
      <w:pPr>
        <w:spacing w:line="252" w:lineRule="auto"/>
        <w:ind w:right="-24" w:firstLine="0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ii) 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B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aşvurular, yayın tarihinden 1 (bir) gün sonra başlamak üzere en geç 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60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(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altmış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) gün içinde Kurumumuz kayıtlarına ulaşmaması halinde dikkate alınmaz. İçeriğin kaldırılması 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ve/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veya erişimin engellemesine yönelik mahkeme kararları ile ilgili başvurular her zaman yapılabilir.</w:t>
      </w:r>
    </w:p>
    <w:p w:rsidR="007A157E" w:rsidRPr="008D4EEE" w:rsidRDefault="003F15C3" w:rsidP="003F15C3">
      <w:pPr>
        <w:spacing w:line="252" w:lineRule="auto"/>
        <w:ind w:right="-24" w:firstLine="0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iii) 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İçeriğin kaldırılması 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ve/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veya erişimin engellemesi ile alakalı yapılacak başvurularda kesinleşmiş mahkeme kararının </w:t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ve kararın ilgili süreli yayına tebliğini gösteren belgelerin 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form ekinde gönderilmesi 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zorunludur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.</w:t>
      </w:r>
    </w:p>
    <w:p w:rsidR="007A157E" w:rsidRPr="008D4EEE" w:rsidRDefault="003F15C3" w:rsidP="003F15C3">
      <w:pPr>
        <w:spacing w:line="252" w:lineRule="auto"/>
        <w:ind w:right="-24" w:firstLine="0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iv) 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Vekaleten yapılan başvurularda vekaletnamenin</w:t>
      </w:r>
      <w:r w:rsidR="00F518B3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, temsil veya yetki belgesinin 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de eklenmesi gerekmektedir. </w:t>
      </w:r>
    </w:p>
    <w:sectPr w:rsidR="007A157E" w:rsidRPr="008D4EEE" w:rsidSect="00DF1658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654" w:right="1418" w:bottom="1418" w:left="1418" w:header="25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D8" w:rsidRDefault="005048D8" w:rsidP="00E923F5">
      <w:r>
        <w:separator/>
      </w:r>
    </w:p>
  </w:endnote>
  <w:endnote w:type="continuationSeparator" w:id="0">
    <w:p w:rsidR="005048D8" w:rsidRDefault="005048D8" w:rsidP="00E9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rlito">
    <w:panose1 w:val="020F0502020204030204"/>
    <w:charset w:val="A2"/>
    <w:family w:val="swiss"/>
    <w:pitch w:val="variable"/>
    <w:sig w:usb0="E10002FF" w:usb1="5000ECFF" w:usb2="00000009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E74B5" w:themeColor="accent5" w:themeShade="BF"/>
      </w:rPr>
      <w:id w:val="475880755"/>
      <w:docPartObj>
        <w:docPartGallery w:val="Page Numbers (Bottom of Page)"/>
        <w:docPartUnique/>
      </w:docPartObj>
    </w:sdtPr>
    <w:sdtEndPr/>
    <w:sdtContent>
      <w:sdt>
        <w:sdtPr>
          <w:rPr>
            <w:color w:val="2E74B5" w:themeColor="accent5" w:themeShade="BF"/>
          </w:rPr>
          <w:id w:val="-1250498860"/>
          <w:docPartObj>
            <w:docPartGallery w:val="Page Numbers (Top of Page)"/>
            <w:docPartUnique/>
          </w:docPartObj>
        </w:sdtPr>
        <w:sdtEndPr/>
        <w:sdtContent>
          <w:p w:rsidR="00AF0463" w:rsidRPr="008410BE" w:rsidRDefault="00AF0463" w:rsidP="00AF0463">
            <w:pPr>
              <w:pStyle w:val="Altbilgi"/>
              <w:jc w:val="right"/>
              <w:rPr>
                <w:color w:val="007D9F"/>
                <w:sz w:val="18"/>
                <w:szCs w:val="18"/>
              </w:rPr>
            </w:pPr>
            <w:r w:rsidRPr="008410BE">
              <w:rPr>
                <w:color w:val="007D9F"/>
                <w:sz w:val="18"/>
                <w:szCs w:val="18"/>
              </w:rPr>
              <w:fldChar w:fldCharType="begin"/>
            </w:r>
            <w:r w:rsidRPr="008410BE">
              <w:rPr>
                <w:color w:val="007D9F"/>
                <w:sz w:val="18"/>
                <w:szCs w:val="18"/>
              </w:rPr>
              <w:instrText>PAGE   \* MERGEFORMAT</w:instrText>
            </w:r>
            <w:r w:rsidRPr="008410BE">
              <w:rPr>
                <w:color w:val="007D9F"/>
                <w:sz w:val="18"/>
                <w:szCs w:val="18"/>
              </w:rPr>
              <w:fldChar w:fldCharType="separate"/>
            </w:r>
            <w:r w:rsidR="00F1321D">
              <w:rPr>
                <w:noProof/>
                <w:color w:val="007D9F"/>
                <w:sz w:val="18"/>
                <w:szCs w:val="18"/>
              </w:rPr>
              <w:t>2</w:t>
            </w:r>
            <w:r w:rsidRPr="008410BE">
              <w:rPr>
                <w:color w:val="007D9F"/>
                <w:sz w:val="18"/>
                <w:szCs w:val="18"/>
              </w:rPr>
              <w:fldChar w:fldCharType="end"/>
            </w:r>
            <w:r w:rsidRPr="008410BE">
              <w:rPr>
                <w:color w:val="007D9F"/>
                <w:sz w:val="18"/>
                <w:szCs w:val="18"/>
              </w:rPr>
              <w:t>/</w:t>
            </w:r>
            <w:r w:rsidRPr="008410BE">
              <w:rPr>
                <w:noProof/>
                <w:color w:val="007D9F"/>
                <w:sz w:val="18"/>
                <w:szCs w:val="18"/>
              </w:rPr>
              <w:fldChar w:fldCharType="begin"/>
            </w:r>
            <w:r w:rsidRPr="008410BE">
              <w:rPr>
                <w:noProof/>
                <w:color w:val="007D9F"/>
                <w:sz w:val="18"/>
                <w:szCs w:val="18"/>
              </w:rPr>
              <w:instrText xml:space="preserve"> NUMPAGES   \* MERGEFORMAT </w:instrText>
            </w:r>
            <w:r w:rsidRPr="008410BE">
              <w:rPr>
                <w:noProof/>
                <w:color w:val="007D9F"/>
                <w:sz w:val="18"/>
                <w:szCs w:val="18"/>
              </w:rPr>
              <w:fldChar w:fldCharType="separate"/>
            </w:r>
            <w:r w:rsidR="00F1321D">
              <w:rPr>
                <w:noProof/>
                <w:color w:val="007D9F"/>
                <w:sz w:val="18"/>
                <w:szCs w:val="18"/>
              </w:rPr>
              <w:t>2</w:t>
            </w:r>
            <w:r w:rsidRPr="008410BE">
              <w:rPr>
                <w:noProof/>
                <w:color w:val="007D9F"/>
                <w:sz w:val="18"/>
                <w:szCs w:val="18"/>
              </w:rPr>
              <w:fldChar w:fldCharType="end"/>
            </w:r>
          </w:p>
          <w:p w:rsidR="00AF0463" w:rsidRPr="00AF0463" w:rsidRDefault="005048D8">
            <w:pPr>
              <w:pStyle w:val="Altbilgi"/>
              <w:jc w:val="right"/>
              <w:rPr>
                <w:color w:val="2E74B5" w:themeColor="accent5" w:themeShade="BF"/>
              </w:rPr>
            </w:pPr>
          </w:p>
        </w:sdtContent>
      </w:sdt>
    </w:sdtContent>
  </w:sdt>
  <w:p w:rsidR="00AF0463" w:rsidRDefault="00AF04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D8" w:rsidRDefault="005048D8" w:rsidP="00E923F5">
      <w:r>
        <w:separator/>
      </w:r>
    </w:p>
  </w:footnote>
  <w:footnote w:type="continuationSeparator" w:id="0">
    <w:p w:rsidR="005048D8" w:rsidRDefault="005048D8" w:rsidP="00E92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CF" w:rsidRDefault="005048D8" w:rsidP="00E923F5">
    <w:pPr>
      <w:pStyle w:val="stbilgi"/>
    </w:pPr>
    <w:r>
      <w:rPr>
        <w:noProof/>
      </w:rPr>
      <w:pict w14:anchorId="3548E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3325" o:spid="_x0000_s2051" type="#_x0000_t75" alt="/Users/ufuk/Desktop/Kurumsal malzemeler-15-15.jpg" style="position:absolute;left:0;text-align:left;margin-left:0;margin-top:0;width:583.25pt;height:824.8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urumsal malzemeler-15-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CF" w:rsidRPr="0099350D" w:rsidRDefault="005048D8" w:rsidP="0099350D">
    <w:pPr>
      <w:pStyle w:val="stbilgi"/>
      <w:ind w:firstLine="0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  <w:lang w:eastAsia="ja-JP"/>
      </w:rPr>
      <w:pict w14:anchorId="7233C7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2893" o:spid="_x0000_s2053" type="#_x0000_t75" alt="/Volumes/YEDEK/2021 ISLER/00-BIK_KURUMSAL_KIMLIK/ANTETLİ WORD/koord Zemin-60sız-02.jpg" style="position:absolute;margin-left:0;margin-top:0;width:596.4pt;height:843.3pt;z-index:-251656704;mso-wrap-edited:f;mso-width-percent:0;mso-height-percent:0;mso-position-horizontal:center;mso-position-horizontal-relative:margin;mso-position-vertical:top;mso-position-vertical-relative:page;mso-width-percent:0;mso-height-percent:0" o:allowincell="f" o:allowoverlap="f">
          <v:imagedata r:id="rId1" o:title="koord Zemin-60sız-02"/>
          <w10:wrap anchorx="margin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CF" w:rsidRDefault="005048D8" w:rsidP="00E923F5">
    <w:pPr>
      <w:pStyle w:val="stbilgi"/>
    </w:pPr>
    <w:r>
      <w:rPr>
        <w:noProof/>
      </w:rPr>
      <w:pict w14:anchorId="43316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3324" o:spid="_x0000_s2049" type="#_x0000_t75" alt="/Users/ufuk/Desktop/Kurumsal malzemeler-15-15.jpg" style="position:absolute;left:0;text-align:left;margin-left:0;margin-top:0;width:583.25pt;height:824.8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urumsal malzemeler-15-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CDA"/>
    <w:multiLevelType w:val="multilevel"/>
    <w:tmpl w:val="158E6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ED5676"/>
    <w:multiLevelType w:val="multilevel"/>
    <w:tmpl w:val="158E6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6729AD"/>
    <w:multiLevelType w:val="multilevel"/>
    <w:tmpl w:val="3DFA307E"/>
    <w:lvl w:ilvl="0">
      <w:start w:val="1"/>
      <w:numFmt w:val="decimal"/>
      <w:lvlText w:val="%1."/>
      <w:lvlJc w:val="left"/>
      <w:pPr>
        <w:ind w:left="1429" w:hanging="360"/>
      </w:pPr>
      <w:rPr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533FD8"/>
    <w:multiLevelType w:val="hybridMultilevel"/>
    <w:tmpl w:val="6A86FDA6"/>
    <w:lvl w:ilvl="0" w:tplc="2408B2C4">
      <w:start w:val="1"/>
      <w:numFmt w:val="decimal"/>
      <w:lvlText w:val="%1."/>
      <w:lvlJc w:val="left"/>
      <w:pPr>
        <w:ind w:left="540" w:hanging="360"/>
      </w:pPr>
      <w:rPr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67ED"/>
    <w:multiLevelType w:val="hybridMultilevel"/>
    <w:tmpl w:val="B9B873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C6EC5"/>
    <w:multiLevelType w:val="hybridMultilevel"/>
    <w:tmpl w:val="911EC0FA"/>
    <w:lvl w:ilvl="0" w:tplc="467A276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95E05B1"/>
    <w:multiLevelType w:val="multilevel"/>
    <w:tmpl w:val="74D22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."/>
      <w:lvlJc w:val="left"/>
      <w:pPr>
        <w:tabs>
          <w:tab w:val="num" w:pos="0"/>
        </w:tabs>
        <w:ind w:left="1582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7" w15:restartNumberingAfterBreak="0">
    <w:nsid w:val="7B177832"/>
    <w:multiLevelType w:val="hybridMultilevel"/>
    <w:tmpl w:val="E892D31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C5F77"/>
    <w:multiLevelType w:val="hybridMultilevel"/>
    <w:tmpl w:val="74EE470E"/>
    <w:lvl w:ilvl="0" w:tplc="2BB4E0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CF"/>
    <w:rsid w:val="000343C4"/>
    <w:rsid w:val="00054243"/>
    <w:rsid w:val="00062528"/>
    <w:rsid w:val="0008650F"/>
    <w:rsid w:val="000A3C81"/>
    <w:rsid w:val="000A4901"/>
    <w:rsid w:val="000B69A4"/>
    <w:rsid w:val="000C288B"/>
    <w:rsid w:val="000D18E5"/>
    <w:rsid w:val="000F4EB1"/>
    <w:rsid w:val="00107D7D"/>
    <w:rsid w:val="00110420"/>
    <w:rsid w:val="00117131"/>
    <w:rsid w:val="0012609E"/>
    <w:rsid w:val="0013403E"/>
    <w:rsid w:val="001569BA"/>
    <w:rsid w:val="00157710"/>
    <w:rsid w:val="0017246F"/>
    <w:rsid w:val="00180B7E"/>
    <w:rsid w:val="001A125F"/>
    <w:rsid w:val="001B043A"/>
    <w:rsid w:val="001C7D49"/>
    <w:rsid w:val="001D0157"/>
    <w:rsid w:val="001F5A2E"/>
    <w:rsid w:val="00206D26"/>
    <w:rsid w:val="00214494"/>
    <w:rsid w:val="00216874"/>
    <w:rsid w:val="0022631D"/>
    <w:rsid w:val="00236828"/>
    <w:rsid w:val="00240C8D"/>
    <w:rsid w:val="00247F7D"/>
    <w:rsid w:val="0025154F"/>
    <w:rsid w:val="00255964"/>
    <w:rsid w:val="00260DEB"/>
    <w:rsid w:val="0027440B"/>
    <w:rsid w:val="0028631D"/>
    <w:rsid w:val="0028794B"/>
    <w:rsid w:val="00295B23"/>
    <w:rsid w:val="002A79F0"/>
    <w:rsid w:val="002B4A68"/>
    <w:rsid w:val="002E0714"/>
    <w:rsid w:val="002F61D0"/>
    <w:rsid w:val="00304446"/>
    <w:rsid w:val="0032687E"/>
    <w:rsid w:val="00346981"/>
    <w:rsid w:val="00366069"/>
    <w:rsid w:val="0037159A"/>
    <w:rsid w:val="00372D87"/>
    <w:rsid w:val="003743B0"/>
    <w:rsid w:val="003769A7"/>
    <w:rsid w:val="00382C68"/>
    <w:rsid w:val="00394204"/>
    <w:rsid w:val="0039465F"/>
    <w:rsid w:val="003A0C27"/>
    <w:rsid w:val="003A7136"/>
    <w:rsid w:val="003B1A55"/>
    <w:rsid w:val="003B2CBB"/>
    <w:rsid w:val="003B56D5"/>
    <w:rsid w:val="003B6514"/>
    <w:rsid w:val="003E1797"/>
    <w:rsid w:val="003F15C3"/>
    <w:rsid w:val="003F3949"/>
    <w:rsid w:val="003F403F"/>
    <w:rsid w:val="0040055E"/>
    <w:rsid w:val="0041797C"/>
    <w:rsid w:val="0042515B"/>
    <w:rsid w:val="0047444D"/>
    <w:rsid w:val="004771E5"/>
    <w:rsid w:val="00485FA5"/>
    <w:rsid w:val="00490A2E"/>
    <w:rsid w:val="004A50B9"/>
    <w:rsid w:val="004B1D3A"/>
    <w:rsid w:val="004D5BBD"/>
    <w:rsid w:val="004F216C"/>
    <w:rsid w:val="005048D8"/>
    <w:rsid w:val="00514937"/>
    <w:rsid w:val="00530CF2"/>
    <w:rsid w:val="00552AA5"/>
    <w:rsid w:val="00553187"/>
    <w:rsid w:val="005602E8"/>
    <w:rsid w:val="00581749"/>
    <w:rsid w:val="005A12DE"/>
    <w:rsid w:val="005B68E1"/>
    <w:rsid w:val="005D08EE"/>
    <w:rsid w:val="005D190E"/>
    <w:rsid w:val="005D30D9"/>
    <w:rsid w:val="005E5C3A"/>
    <w:rsid w:val="005F16B4"/>
    <w:rsid w:val="00602BE0"/>
    <w:rsid w:val="006157B9"/>
    <w:rsid w:val="00657F51"/>
    <w:rsid w:val="006A00BF"/>
    <w:rsid w:val="006A16FF"/>
    <w:rsid w:val="006A60B0"/>
    <w:rsid w:val="006B22AC"/>
    <w:rsid w:val="006B2A8B"/>
    <w:rsid w:val="006C781D"/>
    <w:rsid w:val="006D270D"/>
    <w:rsid w:val="006D27BF"/>
    <w:rsid w:val="006D4D04"/>
    <w:rsid w:val="006F6241"/>
    <w:rsid w:val="00710540"/>
    <w:rsid w:val="007179F4"/>
    <w:rsid w:val="007422FA"/>
    <w:rsid w:val="007579B1"/>
    <w:rsid w:val="00766CB3"/>
    <w:rsid w:val="00791D90"/>
    <w:rsid w:val="007A157E"/>
    <w:rsid w:val="007D2A02"/>
    <w:rsid w:val="007D31AF"/>
    <w:rsid w:val="007D6E29"/>
    <w:rsid w:val="007E0600"/>
    <w:rsid w:val="007E3B96"/>
    <w:rsid w:val="007F0C7C"/>
    <w:rsid w:val="007F6F48"/>
    <w:rsid w:val="00826990"/>
    <w:rsid w:val="008270DD"/>
    <w:rsid w:val="00836E2E"/>
    <w:rsid w:val="008434CF"/>
    <w:rsid w:val="008569BB"/>
    <w:rsid w:val="00862333"/>
    <w:rsid w:val="0087390F"/>
    <w:rsid w:val="008821A7"/>
    <w:rsid w:val="00897331"/>
    <w:rsid w:val="008B003C"/>
    <w:rsid w:val="008D4EEE"/>
    <w:rsid w:val="0090378C"/>
    <w:rsid w:val="009049D1"/>
    <w:rsid w:val="009250BC"/>
    <w:rsid w:val="00933A85"/>
    <w:rsid w:val="00955ECD"/>
    <w:rsid w:val="00971C2D"/>
    <w:rsid w:val="00974E52"/>
    <w:rsid w:val="00980BD4"/>
    <w:rsid w:val="00981103"/>
    <w:rsid w:val="00990D7E"/>
    <w:rsid w:val="0099350D"/>
    <w:rsid w:val="009A3AE3"/>
    <w:rsid w:val="009C01D6"/>
    <w:rsid w:val="009D7A6A"/>
    <w:rsid w:val="009F21D2"/>
    <w:rsid w:val="009F260E"/>
    <w:rsid w:val="009F44D2"/>
    <w:rsid w:val="009F5C46"/>
    <w:rsid w:val="009F6E36"/>
    <w:rsid w:val="00A53171"/>
    <w:rsid w:val="00A7076A"/>
    <w:rsid w:val="00A74B2E"/>
    <w:rsid w:val="00A813CA"/>
    <w:rsid w:val="00AA3CE0"/>
    <w:rsid w:val="00AB3BF8"/>
    <w:rsid w:val="00AD0D7F"/>
    <w:rsid w:val="00AD365C"/>
    <w:rsid w:val="00AE7CB8"/>
    <w:rsid w:val="00AF0463"/>
    <w:rsid w:val="00AF3B86"/>
    <w:rsid w:val="00AF7DD4"/>
    <w:rsid w:val="00B24841"/>
    <w:rsid w:val="00B4274C"/>
    <w:rsid w:val="00B475F4"/>
    <w:rsid w:val="00B53AD5"/>
    <w:rsid w:val="00B57A75"/>
    <w:rsid w:val="00B75885"/>
    <w:rsid w:val="00B84BB8"/>
    <w:rsid w:val="00BA431B"/>
    <w:rsid w:val="00BB38D3"/>
    <w:rsid w:val="00BD16F9"/>
    <w:rsid w:val="00BF4441"/>
    <w:rsid w:val="00C02C0D"/>
    <w:rsid w:val="00C10069"/>
    <w:rsid w:val="00C25DE9"/>
    <w:rsid w:val="00C324AC"/>
    <w:rsid w:val="00C41BB8"/>
    <w:rsid w:val="00C43CDC"/>
    <w:rsid w:val="00C540BF"/>
    <w:rsid w:val="00C717FF"/>
    <w:rsid w:val="00C7571F"/>
    <w:rsid w:val="00C82AA6"/>
    <w:rsid w:val="00C845D9"/>
    <w:rsid w:val="00CA0E7C"/>
    <w:rsid w:val="00CA62AF"/>
    <w:rsid w:val="00CB0726"/>
    <w:rsid w:val="00CB25BF"/>
    <w:rsid w:val="00CB2D2D"/>
    <w:rsid w:val="00CD2E3C"/>
    <w:rsid w:val="00CD378F"/>
    <w:rsid w:val="00CD7640"/>
    <w:rsid w:val="00CE3926"/>
    <w:rsid w:val="00D048CF"/>
    <w:rsid w:val="00D05D50"/>
    <w:rsid w:val="00D2723C"/>
    <w:rsid w:val="00D3522D"/>
    <w:rsid w:val="00D5157A"/>
    <w:rsid w:val="00D67F25"/>
    <w:rsid w:val="00D7055F"/>
    <w:rsid w:val="00D97DC3"/>
    <w:rsid w:val="00DA15B7"/>
    <w:rsid w:val="00DB5BBC"/>
    <w:rsid w:val="00DC1480"/>
    <w:rsid w:val="00DD3B3D"/>
    <w:rsid w:val="00DF1658"/>
    <w:rsid w:val="00DF56FF"/>
    <w:rsid w:val="00E00711"/>
    <w:rsid w:val="00E44516"/>
    <w:rsid w:val="00E66808"/>
    <w:rsid w:val="00E8412E"/>
    <w:rsid w:val="00E901E6"/>
    <w:rsid w:val="00E923F5"/>
    <w:rsid w:val="00EA038F"/>
    <w:rsid w:val="00EB68E2"/>
    <w:rsid w:val="00EC7FBC"/>
    <w:rsid w:val="00ED06F0"/>
    <w:rsid w:val="00EE7BFC"/>
    <w:rsid w:val="00EF74AB"/>
    <w:rsid w:val="00F1321D"/>
    <w:rsid w:val="00F409E7"/>
    <w:rsid w:val="00F464B9"/>
    <w:rsid w:val="00F5004F"/>
    <w:rsid w:val="00F518B3"/>
    <w:rsid w:val="00F65A72"/>
    <w:rsid w:val="00F833A4"/>
    <w:rsid w:val="00F9622D"/>
    <w:rsid w:val="00FB4BEC"/>
    <w:rsid w:val="00FC66B7"/>
    <w:rsid w:val="00FC6E59"/>
    <w:rsid w:val="00FD01F9"/>
    <w:rsid w:val="00FD0768"/>
    <w:rsid w:val="00FD0A18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F5319F9D-D4E0-43A4-BA59-88FCCD58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F5"/>
    <w:pPr>
      <w:tabs>
        <w:tab w:val="center" w:pos="7655"/>
      </w:tabs>
      <w:spacing w:before="120"/>
      <w:ind w:firstLine="709"/>
    </w:pPr>
    <w:rPr>
      <w:rFonts w:ascii="Calibri" w:hAnsi="Calibri"/>
      <w:color w:val="3B3838" w:themeColor="background2" w:themeShade="4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MakroMetni">
    <w:name w:val="macro"/>
    <w:link w:val="MakroMetniChar"/>
    <w:uiPriority w:val="99"/>
    <w:semiHidden/>
    <w:unhideWhenUsed/>
    <w:rsid w:val="00382C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7" w:lineRule="auto"/>
      <w:jc w:val="both"/>
    </w:pPr>
    <w:rPr>
      <w:rFonts w:ascii="Gotham Narrow Book" w:hAnsi="Gotham Narrow Book" w:cs="Consolas"/>
      <w:color w:val="325464"/>
      <w:spacing w:val="-10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382C68"/>
    <w:rPr>
      <w:rFonts w:ascii="Gotham Narrow Book" w:hAnsi="Gotham Narrow Book" w:cs="Consolas"/>
      <w:color w:val="325464"/>
      <w:spacing w:val="-10"/>
      <w:sz w:val="20"/>
      <w:szCs w:val="20"/>
    </w:rPr>
  </w:style>
  <w:style w:type="character" w:styleId="Gl">
    <w:name w:val="Strong"/>
    <w:uiPriority w:val="22"/>
    <w:qFormat/>
    <w:rsid w:val="00F9622D"/>
    <w:rPr>
      <w:rFonts w:asciiTheme="minorHAnsi" w:hAnsiTheme="minorHAnsi"/>
      <w:b/>
      <w:bCs/>
      <w:sz w:val="18"/>
    </w:rPr>
  </w:style>
  <w:style w:type="paragraph" w:styleId="stbilgi">
    <w:name w:val="header"/>
    <w:basedOn w:val="Normal"/>
    <w:link w:val="stbilgiChar"/>
    <w:unhideWhenUsed/>
    <w:rsid w:val="00D048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048CF"/>
    <w:rPr>
      <w:sz w:val="16"/>
    </w:rPr>
  </w:style>
  <w:style w:type="paragraph" w:styleId="Altbilgi">
    <w:name w:val="footer"/>
    <w:basedOn w:val="Normal"/>
    <w:link w:val="AltbilgiChar"/>
    <w:uiPriority w:val="99"/>
    <w:unhideWhenUsed/>
    <w:rsid w:val="00D048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48CF"/>
    <w:rPr>
      <w:sz w:val="16"/>
    </w:rPr>
  </w:style>
  <w:style w:type="table" w:styleId="TabloKlavuzu">
    <w:name w:val="Table Grid"/>
    <w:basedOn w:val="NormalTablo"/>
    <w:uiPriority w:val="39"/>
    <w:rsid w:val="00D0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6C781D"/>
    <w:pPr>
      <w:widowControl w:val="0"/>
      <w:suppressAutoHyphens/>
      <w:textAlignment w:val="baseline"/>
    </w:pPr>
    <w:rPr>
      <w:rFonts w:ascii="Carlito" w:eastAsia="Carlito" w:hAnsi="Carlito" w:cs="Carlito"/>
      <w:kern w:val="2"/>
      <w:lang w:eastAsia="tr-TR" w:bidi="tr-TR"/>
    </w:rPr>
  </w:style>
  <w:style w:type="paragraph" w:styleId="AralkYok">
    <w:name w:val="No Spacing"/>
    <w:uiPriority w:val="1"/>
    <w:qFormat/>
    <w:rsid w:val="006C781D"/>
    <w:pPr>
      <w:jc w:val="both"/>
    </w:pPr>
    <w:rPr>
      <w:rFonts w:ascii="Gotham Book" w:hAnsi="Gotham Book"/>
      <w:color w:val="3B3838" w:themeColor="background2" w:themeShade="40"/>
      <w:sz w:val="20"/>
    </w:rPr>
  </w:style>
  <w:style w:type="paragraph" w:styleId="ListeParagraf">
    <w:name w:val="List Paragraph"/>
    <w:basedOn w:val="Normal"/>
    <w:uiPriority w:val="34"/>
    <w:qFormat/>
    <w:rsid w:val="00AD365C"/>
    <w:pPr>
      <w:tabs>
        <w:tab w:val="clear" w:pos="7655"/>
      </w:tabs>
      <w:spacing w:before="0"/>
      <w:ind w:left="720" w:firstLine="0"/>
      <w:contextualSpacing/>
      <w:jc w:val="both"/>
    </w:pPr>
    <w:rPr>
      <w:rFonts w:ascii="Arial" w:eastAsia="Times New Roman" w:hAnsi="Arial" w:cs="Arial"/>
      <w:noProof/>
      <w:color w:val="auto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27B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7BF"/>
    <w:rPr>
      <w:rFonts w:ascii="Segoe UI" w:hAnsi="Segoe UI" w:cs="Segoe UI"/>
      <w:color w:val="3B3838" w:themeColor="background2" w:themeShade="4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5D50"/>
    <w:pPr>
      <w:tabs>
        <w:tab w:val="clear" w:pos="7655"/>
      </w:tabs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sz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F1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29543-6941-487E-84D5-595ECCE8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Selen Efe</cp:lastModifiedBy>
  <cp:revision>137</cp:revision>
  <cp:lastPrinted>2022-06-13T11:49:00Z</cp:lastPrinted>
  <dcterms:created xsi:type="dcterms:W3CDTF">2022-04-27T11:15:00Z</dcterms:created>
  <dcterms:modified xsi:type="dcterms:W3CDTF">2022-07-07T08:35:00Z</dcterms:modified>
</cp:coreProperties>
</file>